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9A" w:rsidRDefault="0093149A" w:rsidP="0093149A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2020/2021 EĞİTİM – ÖĞRETİM YILI ŞANLIURFA İLİ</w:t>
      </w:r>
    </w:p>
    <w:p w:rsidR="0093149A" w:rsidRDefault="0093149A" w:rsidP="0093149A">
      <w:pPr>
        <w:pStyle w:val="AralkYok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İLKOKUL İNGİLİZCE </w:t>
      </w:r>
      <w:proofErr w:type="gramStart"/>
      <w:r>
        <w:rPr>
          <w:rFonts w:ascii="Times New Roman" w:hAnsi="Times New Roman"/>
          <w:b/>
          <w:sz w:val="28"/>
          <w:szCs w:val="28"/>
        </w:rPr>
        <w:t>DERSİ  SENE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BAŞI  İLÇE ZÜMRE ÖĞRETMENLER KURULU TOPLANTI TUTANAĞI</w:t>
      </w:r>
    </w:p>
    <w:p w:rsidR="0093149A" w:rsidRDefault="0093149A" w:rsidP="0093149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149A" w:rsidRDefault="0093149A" w:rsidP="0093149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Toplantı </w:t>
      </w:r>
      <w:proofErr w:type="gramStart"/>
      <w:r>
        <w:rPr>
          <w:rFonts w:ascii="Times New Roman" w:hAnsi="Times New Roman"/>
          <w:sz w:val="24"/>
          <w:szCs w:val="24"/>
        </w:rPr>
        <w:t>Tarihi            : 28</w:t>
      </w:r>
      <w:proofErr w:type="gramEnd"/>
      <w:r>
        <w:rPr>
          <w:rFonts w:ascii="Times New Roman" w:hAnsi="Times New Roman"/>
          <w:sz w:val="24"/>
          <w:szCs w:val="24"/>
        </w:rPr>
        <w:t>/08/2020</w:t>
      </w: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Toplantı </w:t>
      </w:r>
      <w:proofErr w:type="gramStart"/>
      <w:r>
        <w:rPr>
          <w:rFonts w:ascii="Times New Roman" w:hAnsi="Times New Roman"/>
          <w:sz w:val="24"/>
          <w:szCs w:val="24"/>
        </w:rPr>
        <w:t>Yeri               : 2002</w:t>
      </w:r>
      <w:proofErr w:type="gramEnd"/>
      <w:r>
        <w:rPr>
          <w:rFonts w:ascii="Times New Roman" w:hAnsi="Times New Roman"/>
          <w:sz w:val="24"/>
          <w:szCs w:val="24"/>
        </w:rPr>
        <w:t xml:space="preserve"> VAKIFLAR  İLKOKULU</w:t>
      </w: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Toplantı </w:t>
      </w:r>
      <w:proofErr w:type="gramStart"/>
      <w:r>
        <w:rPr>
          <w:rFonts w:ascii="Times New Roman" w:hAnsi="Times New Roman"/>
          <w:sz w:val="24"/>
          <w:szCs w:val="24"/>
        </w:rPr>
        <w:t>Saati              :14</w:t>
      </w:r>
      <w:proofErr w:type="gramEnd"/>
      <w:r>
        <w:rPr>
          <w:rFonts w:ascii="Times New Roman" w:hAnsi="Times New Roman"/>
          <w:sz w:val="24"/>
          <w:szCs w:val="24"/>
        </w:rPr>
        <w:t>:00</w:t>
      </w: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Toplantıya </w:t>
      </w:r>
      <w:proofErr w:type="gramStart"/>
      <w:r>
        <w:rPr>
          <w:rFonts w:ascii="Times New Roman" w:hAnsi="Times New Roman"/>
          <w:sz w:val="24"/>
          <w:szCs w:val="24"/>
        </w:rPr>
        <w:t>Katılanlar  : Ektedir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/ 2021 Eğitim – Öğretim Yılı sene başı İngilizce Dersi Zümre Öğretmenler Kurulu Toplantısı Cuma günü saat 14:00'da aşağıdaki gündem </w:t>
      </w:r>
      <w:proofErr w:type="gramStart"/>
      <w:r>
        <w:rPr>
          <w:rFonts w:ascii="Times New Roman" w:hAnsi="Times New Roman"/>
          <w:sz w:val="24"/>
          <w:szCs w:val="24"/>
        </w:rPr>
        <w:t>maddelerini  görüşmek</w:t>
      </w:r>
      <w:proofErr w:type="gramEnd"/>
      <w:r>
        <w:rPr>
          <w:rFonts w:ascii="Times New Roman" w:hAnsi="Times New Roman"/>
          <w:sz w:val="24"/>
          <w:szCs w:val="24"/>
        </w:rPr>
        <w:t xml:space="preserve"> üzere toplanmıştır.</w:t>
      </w: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3149A" w:rsidRDefault="0093149A" w:rsidP="0093149A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GÜNDEM MADDELERİ</w:t>
      </w: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 Eğitim Öğretim yılında yapılacak çalışmaların görüşülmesi</w:t>
      </w: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 önceki toplantıda (yılsonu) alınan kararların gözden geçirilmesi</w:t>
      </w: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 düzeyinde uygulama birliğinin sağlanması</w:t>
      </w: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Öğretim programlarında belirlenen ortak hedeflere ulaşılması </w:t>
      </w: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başarısının artırılması için alınacak tedbirler</w:t>
      </w: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İl düzeyinde yapılan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sınavlar,ortak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sınavlar ile merkezi ortak sınavlar</w:t>
      </w: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Zümre ve Alanlar arası işbirliği</w:t>
      </w: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Eğitim öğretimde kalitenin </w:t>
      </w:r>
      <w:proofErr w:type="spellStart"/>
      <w:r>
        <w:rPr>
          <w:rFonts w:ascii="Times New Roman" w:hAnsi="Times New Roman"/>
          <w:sz w:val="24"/>
          <w:szCs w:val="24"/>
        </w:rPr>
        <w:t>yükseltimesi</w:t>
      </w:r>
      <w:proofErr w:type="spellEnd"/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 sağlığı ve güvenliği</w:t>
      </w:r>
    </w:p>
    <w:p w:rsidR="0093149A" w:rsidRDefault="0093149A" w:rsidP="0093149A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Dilek,temenni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ve kapanış</w:t>
      </w:r>
    </w:p>
    <w:p w:rsidR="0093149A" w:rsidRDefault="0093149A" w:rsidP="0093149A">
      <w:pPr>
        <w:pStyle w:val="AralkYok"/>
        <w:ind w:left="720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ind w:left="720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ind w:left="720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ind w:left="720"/>
        <w:rPr>
          <w:rFonts w:ascii="Times New Roman" w:hAnsi="Times New Roman"/>
          <w:b/>
          <w:sz w:val="24"/>
          <w:szCs w:val="24"/>
        </w:rPr>
      </w:pPr>
    </w:p>
    <w:p w:rsidR="0093149A" w:rsidRDefault="0093149A" w:rsidP="0093149A">
      <w:pPr>
        <w:pStyle w:val="AralkYok"/>
        <w:ind w:left="72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GÜNDEM  MADDELERİNİN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GÖRÜŞÜLMESİ VE ALINAN KARARLAR</w:t>
      </w:r>
    </w:p>
    <w:p w:rsidR="00D779C6" w:rsidRDefault="00D779C6" w:rsidP="0093149A">
      <w:pPr>
        <w:pStyle w:val="AralkYok"/>
        <w:ind w:left="720"/>
        <w:rPr>
          <w:rFonts w:ascii="Times New Roman" w:hAnsi="Times New Roman"/>
          <w:b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93149A" w:rsidRPr="0093149A" w:rsidRDefault="0093149A" w:rsidP="00931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149A">
        <w:rPr>
          <w:rFonts w:ascii="Times New Roman" w:hAnsi="Times New Roman" w:cs="Times New Roman"/>
          <w:sz w:val="24"/>
          <w:szCs w:val="24"/>
        </w:rPr>
        <w:t xml:space="preserve">2020 / 2021 Eğitim – Öğretim Yılı sene başı İngilizce Dersi Zümre Öğretmenler Kurulu Toplantısı Cuma günü saat 13:00'da aşağıdaki gündem maddelerini  görüşmek üzere </w:t>
      </w:r>
      <w:proofErr w:type="spellStart"/>
      <w:proofErr w:type="gramStart"/>
      <w:r w:rsidRPr="0093149A">
        <w:rPr>
          <w:rFonts w:ascii="Times New Roman" w:hAnsi="Times New Roman" w:cs="Times New Roman"/>
          <w:sz w:val="24"/>
          <w:szCs w:val="24"/>
        </w:rPr>
        <w:t>toplanmıştır.</w:t>
      </w:r>
      <w:r>
        <w:rPr>
          <w:rFonts w:ascii="Times New Roman" w:hAnsi="Times New Roman" w:cs="Times New Roman"/>
          <w:sz w:val="24"/>
          <w:szCs w:val="24"/>
        </w:rPr>
        <w:t>Toplantıda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İngilizce öğretmeni Erdoğan ÇETİNDAĞ il zümre başkanı olarak seçilmiştir.</w:t>
      </w: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93149A" w:rsidRDefault="0093149A" w:rsidP="0093149A">
      <w:pPr>
        <w:pStyle w:val="AralkYok"/>
        <w:rPr>
          <w:rFonts w:ascii="Times New Roman" w:hAnsi="Times New Roman"/>
          <w:sz w:val="24"/>
          <w:szCs w:val="24"/>
        </w:rPr>
      </w:pPr>
      <w:r w:rsidRPr="0093149A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31 Ağustos ve 18 Eylül arası </w:t>
      </w:r>
      <w:r w:rsidR="00C4188C">
        <w:rPr>
          <w:rFonts w:ascii="Times New Roman" w:hAnsi="Times New Roman"/>
          <w:sz w:val="24"/>
          <w:szCs w:val="24"/>
        </w:rPr>
        <w:t xml:space="preserve">bakanlık kararı doğrultusunda uzaktan eğitim yapılacağı söylendi.21 Eylül itibariyle yine bakanlık kararı doğrultusunda ve il/ilçe müdürlüklerinin alacağı kararlarla beraber uzaktan eğitim veya </w:t>
      </w:r>
      <w:proofErr w:type="spellStart"/>
      <w:r w:rsidR="00C4188C">
        <w:rPr>
          <w:rFonts w:ascii="Times New Roman" w:hAnsi="Times New Roman"/>
          <w:sz w:val="24"/>
          <w:szCs w:val="24"/>
        </w:rPr>
        <w:t>yüzyüze</w:t>
      </w:r>
      <w:proofErr w:type="spellEnd"/>
      <w:r w:rsidR="00C4188C">
        <w:rPr>
          <w:rFonts w:ascii="Times New Roman" w:hAnsi="Times New Roman"/>
          <w:sz w:val="24"/>
          <w:szCs w:val="24"/>
        </w:rPr>
        <w:t xml:space="preserve"> eğitim (</w:t>
      </w:r>
      <w:proofErr w:type="spellStart"/>
      <w:r w:rsidR="00C4188C">
        <w:rPr>
          <w:rFonts w:ascii="Times New Roman" w:hAnsi="Times New Roman"/>
          <w:sz w:val="24"/>
          <w:szCs w:val="24"/>
        </w:rPr>
        <w:t>seyreltimiş</w:t>
      </w:r>
      <w:proofErr w:type="spellEnd"/>
      <w:r w:rsidR="00C4188C">
        <w:rPr>
          <w:rFonts w:ascii="Times New Roman" w:hAnsi="Times New Roman"/>
          <w:sz w:val="24"/>
          <w:szCs w:val="24"/>
        </w:rPr>
        <w:t xml:space="preserve"> model) yapılacağı kararı alındı.</w:t>
      </w:r>
    </w:p>
    <w:p w:rsidR="00C4188C" w:rsidRDefault="00C4188C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C4188C" w:rsidRDefault="00C4188C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Geçen eğitim öğretim yılının 2.döneminde </w:t>
      </w:r>
      <w:proofErr w:type="spellStart"/>
      <w:r>
        <w:rPr>
          <w:rFonts w:ascii="Times New Roman" w:hAnsi="Times New Roman"/>
          <w:sz w:val="24"/>
          <w:szCs w:val="24"/>
        </w:rPr>
        <w:t>pandemi</w:t>
      </w:r>
      <w:proofErr w:type="spellEnd"/>
      <w:r>
        <w:rPr>
          <w:rFonts w:ascii="Times New Roman" w:hAnsi="Times New Roman"/>
          <w:sz w:val="24"/>
          <w:szCs w:val="24"/>
        </w:rPr>
        <w:t xml:space="preserve"> nedeniyle eğitim yarıda kalmıştır ama bunu uzaktan eğitimle özellikle ebat v aracılığıyla tamamlanmaya çalışılmıştır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5123B2">
        <w:rPr>
          <w:rFonts w:ascii="Times New Roman" w:hAnsi="Times New Roman"/>
          <w:sz w:val="24"/>
          <w:szCs w:val="24"/>
        </w:rPr>
        <w:t>,</w:t>
      </w:r>
      <w:proofErr w:type="gramEnd"/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C4188C" w:rsidRDefault="00C4188C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41A2B">
        <w:rPr>
          <w:rFonts w:ascii="Times New Roman" w:hAnsi="Times New Roman"/>
          <w:sz w:val="24"/>
          <w:szCs w:val="24"/>
        </w:rPr>
        <w:t>Covid</w:t>
      </w:r>
      <w:proofErr w:type="spellEnd"/>
      <w:r w:rsidRPr="00141A2B">
        <w:rPr>
          <w:rFonts w:ascii="Times New Roman" w:hAnsi="Times New Roman"/>
          <w:sz w:val="24"/>
          <w:szCs w:val="24"/>
        </w:rPr>
        <w:t xml:space="preserve"> -19 salgın sürecinde uzaktan veya yüz yüze eğitimde yapılacak  değişiklikler çerçevesinde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A2B">
        <w:rPr>
          <w:rFonts w:ascii="Times New Roman" w:hAnsi="Times New Roman"/>
          <w:sz w:val="24"/>
          <w:szCs w:val="24"/>
        </w:rPr>
        <w:t xml:space="preserve">Bakanlık tarafından alınacak kararlar doğrultusunda yıllık planların hazırlanması </w:t>
      </w:r>
      <w:r>
        <w:rPr>
          <w:rFonts w:ascii="Times New Roman" w:hAnsi="Times New Roman"/>
          <w:sz w:val="24"/>
          <w:szCs w:val="24"/>
        </w:rPr>
        <w:t xml:space="preserve">ve eğitimin buna göre planlanması gerektiği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söylendi</w:t>
      </w:r>
      <w:r>
        <w:rPr>
          <w:rFonts w:ascii="Times New Roman" w:hAnsi="Times New Roman"/>
          <w:sz w:val="24"/>
          <w:szCs w:val="24"/>
        </w:rPr>
        <w:t>.</w:t>
      </w:r>
      <w:r w:rsidR="00162B31">
        <w:rPr>
          <w:rFonts w:ascii="Times New Roman" w:hAnsi="Times New Roman"/>
          <w:sz w:val="24"/>
          <w:szCs w:val="24"/>
        </w:rPr>
        <w:t>Gerektiğinde</w:t>
      </w:r>
      <w:proofErr w:type="spellEnd"/>
      <w:proofErr w:type="gramEnd"/>
      <w:r w:rsidR="00162B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B31">
        <w:rPr>
          <w:rFonts w:ascii="Times New Roman" w:hAnsi="Times New Roman"/>
          <w:sz w:val="24"/>
          <w:szCs w:val="24"/>
        </w:rPr>
        <w:t>yüzyüze</w:t>
      </w:r>
      <w:proofErr w:type="spellEnd"/>
      <w:r w:rsidR="00162B31">
        <w:rPr>
          <w:rFonts w:ascii="Times New Roman" w:hAnsi="Times New Roman"/>
          <w:sz w:val="24"/>
          <w:szCs w:val="24"/>
        </w:rPr>
        <w:t xml:space="preserve"> gerektiğinde uzaktan eğitime ayak uydurulacak şekilde hazırlıkların yapılması gerekildiği belirtildi.</w:t>
      </w: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İlkokulda özellikle İngilizce dersinde olumlu bakış açısının oluşturulması ve dersin sevdirilmesi gerektiği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söylendi.İngilizce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öğretmeni Burak YILDIZ ise yabancı dil eğitiminde disiplinler arası yaklaşımla </w:t>
      </w:r>
      <w:proofErr w:type="spellStart"/>
      <w:r>
        <w:rPr>
          <w:rFonts w:ascii="Times New Roman" w:hAnsi="Times New Roman"/>
          <w:sz w:val="24"/>
          <w:szCs w:val="24"/>
        </w:rPr>
        <w:t>matematik,fen,sosyal</w:t>
      </w:r>
      <w:proofErr w:type="spellEnd"/>
      <w:r>
        <w:rPr>
          <w:rFonts w:ascii="Times New Roman" w:hAnsi="Times New Roman"/>
          <w:sz w:val="24"/>
          <w:szCs w:val="24"/>
        </w:rPr>
        <w:t xml:space="preserve"> bilgiler ve görsel sanatlar gibi farklı disiplinlerin yabancı dil eğitimine entegrasyonu sağlanarak öğrencilerin yabancı dil kullanımlarını farklı alanlara aktarmalarının sağlanması gerektiğini belirtti.</w:t>
      </w: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Öğrenci başarısını artıracak tedbirler konusunda şu öneriler de bulunuldu;</w:t>
      </w: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-Okul – aile işbirliğine önem verilmesi</w:t>
      </w: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-Öğrencilerin derse aktif kılınması</w:t>
      </w: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-Gerekli araç- gereçlerin etkili kullanılması</w:t>
      </w: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-Değerler eğitimine önem verilmesi</w:t>
      </w: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-Teknolojik araç gereçlerden faydalanılması</w:t>
      </w: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-Güncel örneklerden </w:t>
      </w:r>
      <w:proofErr w:type="spellStart"/>
      <w:r>
        <w:rPr>
          <w:rFonts w:ascii="Times New Roman" w:hAnsi="Times New Roman"/>
          <w:sz w:val="24"/>
          <w:szCs w:val="24"/>
        </w:rPr>
        <w:t>faydanılması</w:t>
      </w:r>
      <w:proofErr w:type="spellEnd"/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Dyned,eba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vb</w:t>
      </w:r>
      <w:proofErr w:type="spellEnd"/>
      <w:r>
        <w:rPr>
          <w:rFonts w:ascii="Times New Roman" w:hAnsi="Times New Roman"/>
          <w:sz w:val="24"/>
          <w:szCs w:val="24"/>
        </w:rPr>
        <w:t xml:space="preserve"> uygulamaların kullanılması</w:t>
      </w: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C44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1D1">
        <w:rPr>
          <w:rFonts w:ascii="Times New Roman" w:hAnsi="Times New Roman"/>
          <w:sz w:val="24"/>
          <w:szCs w:val="24"/>
        </w:rPr>
        <w:t>Yüzyüze</w:t>
      </w:r>
      <w:proofErr w:type="spellEnd"/>
      <w:r w:rsidR="00C441D1">
        <w:rPr>
          <w:rFonts w:ascii="Times New Roman" w:hAnsi="Times New Roman"/>
          <w:sz w:val="24"/>
          <w:szCs w:val="24"/>
        </w:rPr>
        <w:t xml:space="preserve"> eğitimde normal akademik takvimde 4.sınıf  1.dönem </w:t>
      </w:r>
      <w:r>
        <w:rPr>
          <w:rFonts w:ascii="Times New Roman" w:hAnsi="Times New Roman"/>
          <w:sz w:val="24"/>
          <w:szCs w:val="24"/>
        </w:rPr>
        <w:t xml:space="preserve"> </w:t>
      </w:r>
      <w:r w:rsidR="00C441D1">
        <w:rPr>
          <w:rFonts w:ascii="Times New Roman" w:hAnsi="Times New Roman"/>
          <w:sz w:val="24"/>
          <w:szCs w:val="24"/>
        </w:rPr>
        <w:t xml:space="preserve">1.yazılı kasım ayı ilk haftası,2.sınavlar ise ocak ayının ilk haftası.2.dönem ise  1.sınavların nisan ayının ilk haftası 2.sınavların ise mayıs ayının son haftası yapılması gerektiği </w:t>
      </w:r>
      <w:proofErr w:type="spellStart"/>
      <w:proofErr w:type="gramStart"/>
      <w:r w:rsidR="00C441D1">
        <w:rPr>
          <w:rFonts w:ascii="Times New Roman" w:hAnsi="Times New Roman"/>
          <w:sz w:val="24"/>
          <w:szCs w:val="24"/>
        </w:rPr>
        <w:t>söylendi.Seyreltilmiş</w:t>
      </w:r>
      <w:proofErr w:type="spellEnd"/>
      <w:proofErr w:type="gramEnd"/>
      <w:r w:rsidR="00C441D1">
        <w:rPr>
          <w:rFonts w:ascii="Times New Roman" w:hAnsi="Times New Roman"/>
          <w:sz w:val="24"/>
          <w:szCs w:val="24"/>
        </w:rPr>
        <w:t xml:space="preserve"> modelde ise aynı tarihlerde yapılabileceğine </w:t>
      </w:r>
      <w:proofErr w:type="spellStart"/>
      <w:r w:rsidR="00C441D1">
        <w:rPr>
          <w:rFonts w:ascii="Times New Roman" w:hAnsi="Times New Roman"/>
          <w:sz w:val="24"/>
          <w:szCs w:val="24"/>
        </w:rPr>
        <w:t>değinildi.Uzaktan</w:t>
      </w:r>
      <w:proofErr w:type="spellEnd"/>
      <w:r w:rsidR="00C441D1">
        <w:rPr>
          <w:rFonts w:ascii="Times New Roman" w:hAnsi="Times New Roman"/>
          <w:sz w:val="24"/>
          <w:szCs w:val="24"/>
        </w:rPr>
        <w:t xml:space="preserve"> eğitimde ise bakanlığın aldığı kararlar doğrultusunda sınavların </w:t>
      </w:r>
      <w:proofErr w:type="spellStart"/>
      <w:r w:rsidR="00C441D1">
        <w:rPr>
          <w:rFonts w:ascii="Times New Roman" w:hAnsi="Times New Roman"/>
          <w:sz w:val="24"/>
          <w:szCs w:val="24"/>
        </w:rPr>
        <w:t>eba</w:t>
      </w:r>
      <w:proofErr w:type="spellEnd"/>
      <w:r w:rsidR="00C441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41D1">
        <w:rPr>
          <w:rFonts w:ascii="Times New Roman" w:hAnsi="Times New Roman"/>
          <w:sz w:val="24"/>
          <w:szCs w:val="24"/>
        </w:rPr>
        <w:t>vb</w:t>
      </w:r>
      <w:proofErr w:type="spellEnd"/>
      <w:r w:rsidR="00C441D1">
        <w:rPr>
          <w:rFonts w:ascii="Times New Roman" w:hAnsi="Times New Roman"/>
          <w:sz w:val="24"/>
          <w:szCs w:val="24"/>
        </w:rPr>
        <w:t xml:space="preserve"> üzeri uygulamalarla yapılabileceği söylendi.</w:t>
      </w: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C441D1" w:rsidRDefault="00C441D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C441D1" w:rsidRDefault="00C441D1" w:rsidP="00C441D1">
      <w:pPr>
        <w:pStyle w:val="AralkYok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C441D1">
        <w:rPr>
          <w:rFonts w:ascii="Times New Roman" w:eastAsiaTheme="minorHAnsi" w:hAnsi="Times New Roman"/>
          <w:sz w:val="24"/>
          <w:szCs w:val="24"/>
        </w:rPr>
        <w:t xml:space="preserve">Sınıf öğretmenleri ve Rehber öğretmenleri ile işbirliği içinde olunacağı </w:t>
      </w:r>
      <w:proofErr w:type="spellStart"/>
      <w:proofErr w:type="gramStart"/>
      <w:r w:rsidRPr="00C441D1">
        <w:rPr>
          <w:rFonts w:ascii="Times New Roman" w:eastAsiaTheme="minorHAnsi" w:hAnsi="Times New Roman"/>
          <w:sz w:val="24"/>
          <w:szCs w:val="24"/>
        </w:rPr>
        <w:t>belirtildi.Özellikle</w:t>
      </w:r>
      <w:proofErr w:type="spellEnd"/>
      <w:proofErr w:type="gramEnd"/>
      <w:r w:rsidRPr="00C441D1">
        <w:rPr>
          <w:rFonts w:ascii="Times New Roman" w:eastAsiaTheme="minorHAnsi" w:hAnsi="Times New Roman"/>
          <w:sz w:val="24"/>
          <w:szCs w:val="24"/>
        </w:rPr>
        <w:t xml:space="preserve"> covid-19 tedbirleri kapsamında alınacak tedbirlere uyum içerisinde çalışılarak uyulması dile getirildi.</w:t>
      </w:r>
    </w:p>
    <w:p w:rsidR="00D779C6" w:rsidRPr="00C441D1" w:rsidRDefault="00D779C6" w:rsidP="00C441D1">
      <w:pPr>
        <w:pStyle w:val="AralkYok"/>
        <w:rPr>
          <w:rFonts w:ascii="Times New Roman" w:eastAsiaTheme="minorHAnsi" w:hAnsi="Times New Roman"/>
          <w:sz w:val="24"/>
          <w:szCs w:val="24"/>
        </w:rPr>
      </w:pPr>
    </w:p>
    <w:p w:rsidR="00C441D1" w:rsidRDefault="00C441D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C441D1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8)</w:t>
      </w:r>
      <w:r w:rsidR="00D779C6">
        <w:rPr>
          <w:rFonts w:ascii="Times New Roman" w:hAnsi="Times New Roman"/>
          <w:sz w:val="24"/>
          <w:szCs w:val="24"/>
        </w:rPr>
        <w:t xml:space="preserve"> Eğitim öğretimde kalitenin yükseltilmesi konusunda;</w:t>
      </w: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922D4">
        <w:rPr>
          <w:rFonts w:ascii="Times New Roman" w:hAnsi="Times New Roman"/>
          <w:sz w:val="24"/>
          <w:szCs w:val="24"/>
        </w:rPr>
        <w:t xml:space="preserve"> Öğrencilere hedef dilde ve seviyesine uygun hikâye kitapları okutulması</w:t>
      </w:r>
      <w:r>
        <w:rPr>
          <w:rFonts w:ascii="Times New Roman" w:hAnsi="Times New Roman"/>
          <w:sz w:val="24"/>
          <w:szCs w:val="24"/>
        </w:rPr>
        <w:t xml:space="preserve"> ve şarkıların öğretilmesi</w:t>
      </w:r>
    </w:p>
    <w:p w:rsidR="00D779C6" w:rsidRPr="00D779C6" w:rsidRDefault="00D779C6" w:rsidP="00D779C6">
      <w:pPr>
        <w:pStyle w:val="AralkYok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79C6">
        <w:rPr>
          <w:rFonts w:ascii="Times New Roman" w:eastAsiaTheme="minorHAnsi" w:hAnsi="Times New Roman"/>
          <w:sz w:val="24"/>
          <w:szCs w:val="24"/>
        </w:rPr>
        <w:t xml:space="preserve"> </w:t>
      </w:r>
      <w:r w:rsidRPr="00D779C6">
        <w:rPr>
          <w:rFonts w:ascii="Times New Roman" w:eastAsiaTheme="minorHAnsi" w:hAnsi="Times New Roman"/>
          <w:sz w:val="24"/>
          <w:szCs w:val="24"/>
        </w:rPr>
        <w:t>Flash kartların ve posterlerin derse olumlu katkı sağlayacağı</w:t>
      </w: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779C6">
        <w:rPr>
          <w:rFonts w:ascii="Times New Roman" w:hAnsi="Times New Roman"/>
          <w:sz w:val="24"/>
          <w:szCs w:val="24"/>
        </w:rPr>
        <w:t xml:space="preserve"> </w:t>
      </w:r>
      <w:r w:rsidRPr="00A922D4">
        <w:rPr>
          <w:rFonts w:ascii="Times New Roman" w:hAnsi="Times New Roman"/>
          <w:sz w:val="24"/>
          <w:szCs w:val="24"/>
        </w:rPr>
        <w:t>Derslerde İngilizce konuşmanın gerekliliği</w:t>
      </w: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-Günlük kullanımını ve </w:t>
      </w:r>
      <w:proofErr w:type="spellStart"/>
      <w:r>
        <w:rPr>
          <w:rFonts w:ascii="Times New Roman" w:hAnsi="Times New Roman"/>
          <w:sz w:val="24"/>
          <w:szCs w:val="24"/>
        </w:rPr>
        <w:t>penfriend’in</w:t>
      </w:r>
      <w:proofErr w:type="spellEnd"/>
      <w:r>
        <w:rPr>
          <w:rFonts w:ascii="Times New Roman" w:hAnsi="Times New Roman"/>
          <w:sz w:val="24"/>
          <w:szCs w:val="24"/>
        </w:rPr>
        <w:t xml:space="preserve">  (mektup arkadaşı) önemine vurgu yapıldı</w:t>
      </w: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5123B2" w:rsidRDefault="005123B2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D779C6">
      <w:pPr>
        <w:pStyle w:val="AralkYok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Pr="00D779C6">
        <w:rPr>
          <w:rFonts w:ascii="Times New Roman" w:hAnsi="Times New Roman"/>
          <w:sz w:val="24"/>
          <w:szCs w:val="24"/>
        </w:rPr>
        <w:t>Covid-19 ile mücadelede uyulacak hususların belirlenmesi ve iş sağlığı konusunda;</w:t>
      </w:r>
    </w:p>
    <w:p w:rsidR="005123B2" w:rsidRPr="00D779C6" w:rsidRDefault="005123B2" w:rsidP="00D779C6">
      <w:pPr>
        <w:pStyle w:val="AralkYok"/>
        <w:spacing w:line="276" w:lineRule="auto"/>
        <w:rPr>
          <w:rFonts w:ascii="Times New Roman" w:hAnsi="Times New Roman"/>
          <w:sz w:val="24"/>
          <w:szCs w:val="24"/>
        </w:rPr>
      </w:pPr>
    </w:p>
    <w:p w:rsidR="00D779C6" w:rsidRPr="00D779C6" w:rsidRDefault="00D779C6" w:rsidP="00D779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3B2" w:rsidRPr="00D779C6" w:rsidRDefault="00D779C6" w:rsidP="005123B2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79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Ders başlangıcında öğrencilerin el </w:t>
      </w:r>
      <w:proofErr w:type="gramStart"/>
      <w:r w:rsidRPr="00D779C6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hijyeninin</w:t>
      </w:r>
      <w:proofErr w:type="gramEnd"/>
      <w:r w:rsidRPr="00D779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yapılıp yapılmadığı kontrol edilecek ve maske kullanımı ile ilgili gerekli bilgilendirme ve uyarılar yapılmış olacak.</w:t>
      </w:r>
    </w:p>
    <w:p w:rsidR="00D779C6" w:rsidRPr="00D779C6" w:rsidRDefault="00D779C6" w:rsidP="00D779C6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79C6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D77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ık dokunulan kapı kolları, merdiven korkulukları, elektrik düğmeleri gibi ortak kullanım temas noktalarına mümkün olan en az temasın sağlanması için öğrenciler uyarılacak.</w:t>
      </w:r>
    </w:p>
    <w:p w:rsidR="00D779C6" w:rsidRPr="00D779C6" w:rsidRDefault="00D779C6" w:rsidP="00D779C6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7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Sınıflara, koridorlara, giriş ve çıkışa yakın alanlara el antiseptikleri tükendiğinde okul idaresi uyarılacak.</w:t>
      </w:r>
    </w:p>
    <w:p w:rsidR="00D779C6" w:rsidRPr="00D779C6" w:rsidRDefault="00D779C6" w:rsidP="00D779C6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7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El antiseptiğini yutma riskine karşı küçük öğrenciler bunları kullanırken mutlaka denetlenecek.</w:t>
      </w:r>
    </w:p>
    <w:p w:rsidR="00D779C6" w:rsidRPr="00D779C6" w:rsidRDefault="00D779C6" w:rsidP="00D779C6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7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Sınıf ve odalar pencereler açılarak düzenli şekilde sık sık havalandırılacak. Havalandırmada doğal havalandırma tercih edilecek. Klima olması durumunda ise Sağlık Bakanlığı tarafından yayımlanan klima önlemlerine uyulacak.</w:t>
      </w:r>
    </w:p>
    <w:p w:rsidR="00D779C6" w:rsidRPr="00D779C6" w:rsidRDefault="00D779C6" w:rsidP="00D779C6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79C6">
        <w:rPr>
          <w:rFonts w:ascii="Times New Roman" w:eastAsia="Times New Roman" w:hAnsi="Times New Roman" w:cs="Times New Roman"/>
          <w:sz w:val="24"/>
          <w:szCs w:val="24"/>
          <w:lang w:eastAsia="tr-TR"/>
        </w:rPr>
        <w:t>Covid-19 kapsamında alınacak önlemler velilere telefon ve e-posta gibi iletişim kanallarıyla bilgilendirme yapılacak.</w:t>
      </w:r>
    </w:p>
    <w:p w:rsidR="00D779C6" w:rsidRPr="00D779C6" w:rsidRDefault="00D779C6" w:rsidP="00D779C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7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Öğrencilerin salgın döneminde ruh sağlığı, </w:t>
      </w:r>
      <w:proofErr w:type="spellStart"/>
      <w:r w:rsidRPr="00D77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psikososyal</w:t>
      </w:r>
      <w:proofErr w:type="spellEnd"/>
      <w:r w:rsidRPr="00D77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 xml:space="preserve"> destek ihtiyaçları için okulun Psikolojik Danışma Rehberlik birimine düzenli aralıklarla bilgilendirme yapılacak.</w:t>
      </w:r>
    </w:p>
    <w:p w:rsidR="00D779C6" w:rsidRPr="005123B2" w:rsidRDefault="00D779C6" w:rsidP="00D779C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77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  <w:t>Ateş, öksürük, burun akıntısı, solunum sıkıntısı belirtileri olan veya gelişen, Kovid-19 tanısı alan veya temaslısı olan öğrencilerin idare ve velileri bilgilendirilerek sağlık kurumlarına yönlendirilmesi sağlanacak.</w:t>
      </w:r>
    </w:p>
    <w:p w:rsidR="005123B2" w:rsidRDefault="005123B2" w:rsidP="00512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</w:p>
    <w:p w:rsidR="005123B2" w:rsidRDefault="005123B2" w:rsidP="00512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</w:p>
    <w:p w:rsidR="005123B2" w:rsidRDefault="005123B2" w:rsidP="00512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</w:p>
    <w:p w:rsidR="005123B2" w:rsidRDefault="005123B2" w:rsidP="00512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tr-TR"/>
        </w:rPr>
      </w:pPr>
    </w:p>
    <w:p w:rsidR="005123B2" w:rsidRPr="00D779C6" w:rsidRDefault="005123B2" w:rsidP="00512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141A2B">
        <w:rPr>
          <w:rFonts w:ascii="Times New Roman" w:hAnsi="Times New Roman" w:cs="Times New Roman"/>
          <w:sz w:val="24"/>
          <w:szCs w:val="24"/>
        </w:rPr>
        <w:t>İyi dilekler ve temenniler ile zümre toplantısı sona erdi.</w:t>
      </w: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D779C6" w:rsidRDefault="00D779C6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2B31" w:rsidRPr="0093149A" w:rsidRDefault="00162B31" w:rsidP="0093149A">
      <w:pPr>
        <w:pStyle w:val="AralkYok"/>
        <w:rPr>
          <w:rFonts w:ascii="Times New Roman" w:hAnsi="Times New Roman"/>
          <w:sz w:val="24"/>
          <w:szCs w:val="24"/>
        </w:rPr>
      </w:pPr>
    </w:p>
    <w:p w:rsidR="001665AC" w:rsidRDefault="001665AC"/>
    <w:sectPr w:rsidR="00166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B5E"/>
    <w:multiLevelType w:val="hybridMultilevel"/>
    <w:tmpl w:val="84EE2988"/>
    <w:lvl w:ilvl="0" w:tplc="88F808B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DE0C0B"/>
    <w:multiLevelType w:val="hybridMultilevel"/>
    <w:tmpl w:val="DB2831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C455A"/>
    <w:multiLevelType w:val="hybridMultilevel"/>
    <w:tmpl w:val="D74279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9A"/>
    <w:rsid w:val="00162B31"/>
    <w:rsid w:val="001665AC"/>
    <w:rsid w:val="005123B2"/>
    <w:rsid w:val="0093149A"/>
    <w:rsid w:val="00C4188C"/>
    <w:rsid w:val="00C441D1"/>
    <w:rsid w:val="00D7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14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14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2020-08-28T11:02:00Z</dcterms:created>
  <dcterms:modified xsi:type="dcterms:W3CDTF">2020-08-28T11:56:00Z</dcterms:modified>
</cp:coreProperties>
</file>